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212F" w:rsidRDefault="005D212F">
      <w:pPr>
        <w:rPr>
          <w:noProof/>
          <w:lang w:eastAsia="en-IN"/>
        </w:rPr>
      </w:pPr>
    </w:p>
    <w:p w:rsidR="00FE50DF" w:rsidRDefault="008708DC">
      <w:r>
        <w:rPr>
          <w:noProof/>
          <w:lang w:eastAsia="en-IN"/>
        </w:rPr>
        <w:drawing>
          <wp:inline distT="0" distB="0" distL="0" distR="0">
            <wp:extent cx="5333334" cy="3000000"/>
            <wp:effectExtent l="19050" t="0" r="666" b="0"/>
            <wp:docPr id="1" name="Picture 0" descr="IPR COUR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PR COURSE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33334" cy="30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212F" w:rsidRDefault="005D212F"/>
    <w:p w:rsidR="005D212F" w:rsidRDefault="005D212F"/>
    <w:p w:rsidR="005D212F" w:rsidRPr="0072577F" w:rsidRDefault="005D212F" w:rsidP="005D212F">
      <w:pPr>
        <w:pStyle w:val="Title"/>
        <w:jc w:val="center"/>
      </w:pPr>
      <w:r w:rsidRPr="0072577F">
        <w:t xml:space="preserve">ADVANCED CERTIFICATE COURSE ON </w:t>
      </w:r>
      <w:r w:rsidR="008708DC">
        <w:t>INTELLECTUAL PROPERTY RIGHTS</w:t>
      </w:r>
    </w:p>
    <w:p w:rsidR="005D212F" w:rsidRDefault="005D212F" w:rsidP="005D212F">
      <w:pPr>
        <w:jc w:val="both"/>
      </w:pPr>
    </w:p>
    <w:p w:rsidR="005D212F" w:rsidRPr="005D212F" w:rsidRDefault="005D212F" w:rsidP="005D212F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5D212F">
        <w:rPr>
          <w:rFonts w:ascii="Times New Roman" w:hAnsi="Times New Roman" w:cs="Times New Roman"/>
          <w:sz w:val="24"/>
          <w:szCs w:val="24"/>
          <w:lang w:val="en-GB"/>
        </w:rPr>
        <w:t>Name : -</w:t>
      </w:r>
    </w:p>
    <w:p w:rsidR="005D212F" w:rsidRPr="005D212F" w:rsidRDefault="005D212F" w:rsidP="005D212F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5D212F">
        <w:rPr>
          <w:rFonts w:ascii="Times New Roman" w:hAnsi="Times New Roman" w:cs="Times New Roman"/>
          <w:sz w:val="24"/>
          <w:szCs w:val="24"/>
          <w:lang w:val="en-GB"/>
        </w:rPr>
        <w:t>Email ID :-</w:t>
      </w:r>
    </w:p>
    <w:p w:rsidR="005D212F" w:rsidRPr="005D212F" w:rsidRDefault="005D212F" w:rsidP="005D212F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5D212F">
        <w:rPr>
          <w:rFonts w:ascii="Times New Roman" w:hAnsi="Times New Roman" w:cs="Times New Roman"/>
          <w:sz w:val="24"/>
          <w:szCs w:val="24"/>
          <w:lang w:val="en-GB"/>
        </w:rPr>
        <w:t xml:space="preserve">Contact no. – </w:t>
      </w:r>
    </w:p>
    <w:p w:rsidR="005D212F" w:rsidRDefault="005D212F"/>
    <w:p w:rsidR="005D212F" w:rsidRDefault="005D212F"/>
    <w:p w:rsidR="005D212F" w:rsidRPr="005D212F" w:rsidRDefault="005D212F" w:rsidP="005D212F">
      <w:pPr>
        <w:ind w:left="2880" w:hanging="28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D212F">
        <w:rPr>
          <w:rFonts w:ascii="Times New Roman" w:hAnsi="Times New Roman" w:cs="Times New Roman"/>
          <w:b/>
          <w:bCs/>
          <w:sz w:val="28"/>
          <w:szCs w:val="28"/>
        </w:rPr>
        <w:lastRenderedPageBreak/>
        <w:t>ANALYTICAL QUESTIONS</w:t>
      </w:r>
      <w:r w:rsidRPr="005D212F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</w:t>
      </w:r>
      <w:r w:rsidRPr="005D212F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D212F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D212F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[Within 200 Words each]                                                                </w:t>
      </w:r>
    </w:p>
    <w:p w:rsidR="005D212F" w:rsidRPr="005D212F" w:rsidRDefault="005D212F" w:rsidP="005D212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</w:rPr>
        <w:tab/>
      </w:r>
      <w:r w:rsidRPr="005D212F">
        <w:rPr>
          <w:rFonts w:ascii="Times New Roman" w:hAnsi="Times New Roman" w:cs="Times New Roman"/>
          <w:b/>
          <w:bCs/>
          <w:sz w:val="28"/>
          <w:szCs w:val="28"/>
        </w:rPr>
        <w:t>10 Marks each</w:t>
      </w:r>
    </w:p>
    <w:p w:rsidR="005D212F" w:rsidRDefault="005D212F"/>
    <w:p w:rsidR="005D212F" w:rsidRPr="007F7D91" w:rsidRDefault="005D212F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F7D91">
        <w:rPr>
          <w:rFonts w:ascii="Times New Roman" w:hAnsi="Times New Roman" w:cs="Times New Roman"/>
          <w:sz w:val="24"/>
          <w:szCs w:val="24"/>
        </w:rPr>
        <w:t xml:space="preserve">1. </w:t>
      </w:r>
      <w:r w:rsidR="008708DC" w:rsidRPr="008708DC">
        <w:rPr>
          <w:rFonts w:ascii="Times New Roman" w:hAnsi="Times New Roman" w:cs="Times New Roman"/>
          <w:sz w:val="24"/>
          <w:szCs w:val="24"/>
        </w:rPr>
        <w:t>Why do we need a well established separate and exclusive system of law for the domain of Intellectual property?</w:t>
      </w:r>
    </w:p>
    <w:p w:rsidR="002E6805" w:rsidRPr="007F7D91" w:rsidRDefault="002E6805">
      <w:pPr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>
      <w:pPr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>
      <w:pPr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>
      <w:pPr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>
      <w:pPr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>
      <w:pPr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>
      <w:pPr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>
      <w:pPr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>
      <w:pPr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>
      <w:pPr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F7D91">
        <w:rPr>
          <w:rFonts w:ascii="Times New Roman" w:hAnsi="Times New Roman" w:cs="Times New Roman"/>
          <w:sz w:val="24"/>
          <w:szCs w:val="24"/>
        </w:rPr>
        <w:t>2. What</w:t>
      </w:r>
      <w:r w:rsidR="008708DC">
        <w:rPr>
          <w:rFonts w:ascii="Times New Roman" w:hAnsi="Times New Roman" w:cs="Times New Roman"/>
          <w:sz w:val="24"/>
          <w:szCs w:val="24"/>
        </w:rPr>
        <w:t xml:space="preserve"> are the</w:t>
      </w:r>
      <w:r w:rsidRPr="007F7D91">
        <w:rPr>
          <w:rFonts w:ascii="Times New Roman" w:hAnsi="Times New Roman" w:cs="Times New Roman"/>
          <w:sz w:val="24"/>
          <w:szCs w:val="24"/>
        </w:rPr>
        <w:t xml:space="preserve"> </w:t>
      </w:r>
      <w:r w:rsidR="008708DC" w:rsidRPr="008708DC">
        <w:rPr>
          <w:rFonts w:ascii="Times New Roman" w:hAnsi="Times New Roman" w:cs="Times New Roman"/>
          <w:sz w:val="24"/>
          <w:szCs w:val="24"/>
        </w:rPr>
        <w:t>Prime differences between the process of registration of patent trademark and copyright.</w:t>
      </w: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F7D91" w:rsidRDefault="007F7D91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F7D91">
        <w:rPr>
          <w:rFonts w:ascii="Times New Roman" w:hAnsi="Times New Roman" w:cs="Times New Roman"/>
          <w:sz w:val="24"/>
          <w:szCs w:val="24"/>
        </w:rPr>
        <w:t xml:space="preserve">3. </w:t>
      </w:r>
      <w:r w:rsidR="008708DC" w:rsidRPr="008708DC">
        <w:rPr>
          <w:rFonts w:ascii="Times New Roman" w:hAnsi="Times New Roman" w:cs="Times New Roman"/>
          <w:sz w:val="24"/>
          <w:szCs w:val="24"/>
        </w:rPr>
        <w:t>Does infringement of IP always lead to criminal action? If not, Discuss the instances where mere civil liability may be invoked.</w:t>
      </w: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F7D91">
        <w:rPr>
          <w:rFonts w:ascii="Times New Roman" w:hAnsi="Times New Roman" w:cs="Times New Roman"/>
          <w:sz w:val="24"/>
          <w:szCs w:val="24"/>
        </w:rPr>
        <w:t xml:space="preserve">4. </w:t>
      </w:r>
      <w:r w:rsidR="008708DC" w:rsidRPr="008708DC">
        <w:rPr>
          <w:rFonts w:ascii="Times New Roman" w:hAnsi="Times New Roman" w:cs="Times New Roman"/>
          <w:sz w:val="24"/>
          <w:szCs w:val="24"/>
        </w:rPr>
        <w:t>Do you think there should be a limitation period for filing a suit to infringement of one's ipr? Why or why not?</w:t>
      </w: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F7D91" w:rsidRDefault="007F7D91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F7D91" w:rsidRPr="007F7D91" w:rsidRDefault="007F7D91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E6805" w:rsidRPr="007F7D91" w:rsidRDefault="002E6805" w:rsidP="007F7D9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F7D91">
        <w:rPr>
          <w:rFonts w:ascii="Times New Roman" w:hAnsi="Times New Roman" w:cs="Times New Roman"/>
          <w:sz w:val="24"/>
          <w:szCs w:val="24"/>
        </w:rPr>
        <w:t>5.</w:t>
      </w:r>
      <w:r w:rsidR="007F7D91" w:rsidRPr="007F7D91">
        <w:rPr>
          <w:rFonts w:ascii="Times New Roman" w:hAnsi="Times New Roman" w:cs="Times New Roman"/>
          <w:sz w:val="24"/>
          <w:szCs w:val="24"/>
        </w:rPr>
        <w:t xml:space="preserve"> </w:t>
      </w:r>
      <w:r w:rsidR="008708DC" w:rsidRPr="008708DC">
        <w:rPr>
          <w:rFonts w:ascii="Times New Roman" w:hAnsi="Times New Roman" w:cs="Times New Roman"/>
          <w:sz w:val="24"/>
          <w:szCs w:val="24"/>
        </w:rPr>
        <w:t>Discuss the role and prevalence of international law and treaties wrt the protection of ipr globally. What all has India adopted and is there a way ahead?</w:t>
      </w:r>
    </w:p>
    <w:sectPr w:rsidR="002E6805" w:rsidRPr="007F7D91" w:rsidSect="005D212F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7EF5" w:rsidRDefault="00177EF5" w:rsidP="005D212F">
      <w:pPr>
        <w:spacing w:after="0" w:line="240" w:lineRule="auto"/>
      </w:pPr>
      <w:r>
        <w:separator/>
      </w:r>
    </w:p>
  </w:endnote>
  <w:endnote w:type="continuationSeparator" w:id="1">
    <w:p w:rsidR="00177EF5" w:rsidRDefault="00177EF5" w:rsidP="005D21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11243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5D212F" w:rsidRDefault="005D212F" w:rsidP="005D212F">
        <w:pPr>
          <w:pStyle w:val="Footer"/>
          <w:pBdr>
            <w:top w:val="thinThickSmallGap" w:sz="24" w:space="1" w:color="622423" w:themeColor="accent2" w:themeShade="7F"/>
          </w:pBdr>
          <w:rPr>
            <w:rFonts w:asciiTheme="majorHAnsi" w:eastAsiaTheme="majorEastAsia" w:hAnsiTheme="majorHAnsi" w:cstheme="majorBidi"/>
            <w:b/>
            <w:szCs w:val="24"/>
          </w:rPr>
        </w:pPr>
        <w:r w:rsidRPr="00C9070C">
          <w:rPr>
            <w:b/>
            <w:bCs/>
          </w:rPr>
          <w:t xml:space="preserve">Advanced Course on </w:t>
        </w:r>
        <w:r w:rsidR="008708DC">
          <w:rPr>
            <w:rFonts w:asciiTheme="majorHAnsi" w:eastAsiaTheme="majorEastAsia" w:hAnsiTheme="majorHAnsi" w:cstheme="majorBidi"/>
            <w:b/>
            <w:bCs/>
            <w:szCs w:val="24"/>
          </w:rPr>
          <w:t>Intellectual Property Rights</w:t>
        </w:r>
        <w:r>
          <w:rPr>
            <w:rFonts w:asciiTheme="majorHAnsi" w:eastAsiaTheme="majorEastAsia" w:hAnsiTheme="majorHAnsi" w:cstheme="majorBidi"/>
            <w:b/>
            <w:szCs w:val="24"/>
          </w:rPr>
          <w:t xml:space="preserve"> (ASSIGNMENT</w:t>
        </w:r>
        <w:r w:rsidRPr="00B245DD">
          <w:rPr>
            <w:rFonts w:asciiTheme="majorHAnsi" w:eastAsiaTheme="majorEastAsia" w:hAnsiTheme="majorHAnsi" w:cstheme="majorBidi"/>
            <w:b/>
            <w:szCs w:val="24"/>
          </w:rPr>
          <w:t>)</w:t>
        </w:r>
      </w:p>
      <w:p w:rsidR="005D212F" w:rsidRPr="005D212F" w:rsidRDefault="005D212F" w:rsidP="005D212F">
        <w:pPr>
          <w:pStyle w:val="Footer"/>
          <w:pBdr>
            <w:top w:val="thinThickSmallGap" w:sz="24" w:space="1" w:color="622423" w:themeColor="accent2" w:themeShade="7F"/>
          </w:pBdr>
          <w:rPr>
            <w:rFonts w:asciiTheme="majorHAnsi" w:eastAsiaTheme="majorEastAsia" w:hAnsiTheme="majorHAnsi" w:cstheme="majorBidi"/>
            <w:b/>
            <w:szCs w:val="24"/>
          </w:rPr>
        </w:pPr>
        <w:r w:rsidRPr="00B245DD">
          <w:rPr>
            <w:rFonts w:asciiTheme="majorHAnsi" w:eastAsiaTheme="majorEastAsia" w:hAnsiTheme="majorHAnsi" w:cstheme="majorBidi"/>
            <w:b/>
            <w:szCs w:val="24"/>
          </w:rPr>
          <w:t>The LAW Learners</w:t>
        </w:r>
        <w:r>
          <w:rPr>
            <w:rFonts w:asciiTheme="majorHAnsi" w:eastAsiaTheme="majorEastAsia" w:hAnsiTheme="majorHAnsi" w:cstheme="majorBidi"/>
            <w:b/>
            <w:szCs w:val="24"/>
          </w:rPr>
          <w:t xml:space="preserve">                                                                                                                 </w:t>
        </w:r>
        <w:fldSimple w:instr=" PAGE   \* MERGEFORMAT ">
          <w:r w:rsidR="008708DC">
            <w:rPr>
              <w:noProof/>
            </w:rPr>
            <w:t>4</w:t>
          </w:r>
        </w:fldSimple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5D212F" w:rsidRDefault="005D212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7EF5" w:rsidRDefault="00177EF5" w:rsidP="005D212F">
      <w:pPr>
        <w:spacing w:after="0" w:line="240" w:lineRule="auto"/>
      </w:pPr>
      <w:r>
        <w:separator/>
      </w:r>
    </w:p>
  </w:footnote>
  <w:footnote w:type="continuationSeparator" w:id="1">
    <w:p w:rsidR="00177EF5" w:rsidRDefault="00177EF5" w:rsidP="005D21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12F" w:rsidRDefault="005D212F" w:rsidP="005D212F">
    <w:pPr>
      <w:pStyle w:val="Header"/>
      <w:jc w:val="center"/>
    </w:pPr>
    <w:r w:rsidRPr="005D212F">
      <w:rPr>
        <w:noProof/>
        <w:lang w:eastAsia="en-IN"/>
      </w:rPr>
      <w:drawing>
        <wp:inline distT="0" distB="0" distL="0" distR="0">
          <wp:extent cx="1057275" cy="733425"/>
          <wp:effectExtent l="19050" t="0" r="9525" b="0"/>
          <wp:docPr id="3" name="Picture 2" descr="IMG-20180603-WA001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G-20180603-WA0014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57275" cy="733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D212F" w:rsidRDefault="005D212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D212F"/>
    <w:rsid w:val="000B5085"/>
    <w:rsid w:val="00177EF5"/>
    <w:rsid w:val="002A78EB"/>
    <w:rsid w:val="002E6805"/>
    <w:rsid w:val="005D212F"/>
    <w:rsid w:val="007F7D91"/>
    <w:rsid w:val="008708DC"/>
    <w:rsid w:val="00B42A98"/>
    <w:rsid w:val="00D111BE"/>
    <w:rsid w:val="00FE5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0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D21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212F"/>
  </w:style>
  <w:style w:type="paragraph" w:styleId="Footer">
    <w:name w:val="footer"/>
    <w:basedOn w:val="Normal"/>
    <w:link w:val="FooterChar"/>
    <w:uiPriority w:val="99"/>
    <w:unhideWhenUsed/>
    <w:rsid w:val="005D21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212F"/>
  </w:style>
  <w:style w:type="paragraph" w:styleId="BalloonText">
    <w:name w:val="Balloon Text"/>
    <w:basedOn w:val="Normal"/>
    <w:link w:val="BalloonTextChar"/>
    <w:uiPriority w:val="99"/>
    <w:semiHidden/>
    <w:unhideWhenUsed/>
    <w:rsid w:val="005D212F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212F"/>
    <w:rPr>
      <w:rFonts w:ascii="Tahoma" w:hAnsi="Tahoma" w:cs="Mangal"/>
      <w:sz w:val="16"/>
      <w:szCs w:val="14"/>
    </w:rPr>
  </w:style>
  <w:style w:type="paragraph" w:styleId="Title">
    <w:name w:val="Title"/>
    <w:aliases w:val="Headings 3"/>
    <w:next w:val="Normal"/>
    <w:link w:val="TitleChar"/>
    <w:uiPriority w:val="10"/>
    <w:qFormat/>
    <w:rsid w:val="005D212F"/>
    <w:pPr>
      <w:spacing w:after="160" w:line="240" w:lineRule="auto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  <w:lang w:val="en-US" w:bidi="en-US"/>
    </w:rPr>
  </w:style>
  <w:style w:type="character" w:customStyle="1" w:styleId="TitleChar">
    <w:name w:val="Title Char"/>
    <w:aliases w:val="Headings 3 Char"/>
    <w:basedOn w:val="DefaultParagraphFont"/>
    <w:link w:val="Title"/>
    <w:uiPriority w:val="10"/>
    <w:rsid w:val="005D212F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dcterms:created xsi:type="dcterms:W3CDTF">2020-08-19T12:26:00Z</dcterms:created>
  <dcterms:modified xsi:type="dcterms:W3CDTF">2020-08-19T12:31:00Z</dcterms:modified>
</cp:coreProperties>
</file>